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18"/>
        <w:ind w:left="2233" w:right="22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6"/>
        <w:ind w:left="682"/>
        <w:jc w:val="both"/>
      </w:pPr>
      <w:r>
        <w:rPr/>
        <w:t>Baáy giôø, Ñaïi Boà-taùt Taâm Vöông ôû trong chuùng hoäi baûo chö</w:t>
      </w:r>
      <w:r>
        <w:rPr>
          <w:spacing w:val="57"/>
        </w:rPr>
        <w:t> </w:t>
      </w:r>
      <w:r>
        <w:rPr/>
        <w:t>Boà-taùt:</w:t>
      </w:r>
    </w:p>
    <w:p>
      <w:pPr>
        <w:pStyle w:val="BodyText"/>
        <w:spacing w:line="232" w:lineRule="auto" w:before="5"/>
        <w:ind w:left="116" w:right="116" w:firstLine="566"/>
        <w:jc w:val="both"/>
      </w:pPr>
      <w:r>
        <w:rPr/>
        <w:t>–Chö Phaät töû! ÔÛ theá giôùi Ta-baø, coõi cuûa Phaät Thích-ca Maâu-ni ñaây moät kieáp, thì ôû theá giôùi Cöïc laïc, coõi cuûa Phaät A-di-ñaø laø moät ngaøy moät</w:t>
      </w:r>
      <w:r>
        <w:rPr>
          <w:spacing w:val="56"/>
        </w:rPr>
        <w:t> </w:t>
      </w:r>
      <w:r>
        <w:rPr/>
        <w:t>ñeâm.</w:t>
      </w:r>
    </w:p>
    <w:p>
      <w:pPr>
        <w:pStyle w:val="BodyText"/>
        <w:spacing w:line="232" w:lineRule="auto" w:before="3"/>
        <w:ind w:left="116" w:right="119" w:firstLine="566"/>
        <w:jc w:val="both"/>
      </w:pPr>
      <w:r>
        <w:rPr/>
        <w:t>Moät kieáp ôû theá giôùi Cöïc laïc laø moät ngaøy moät ñeâm ôû theá giôùi Ca-sa traøng, coõi cuûa Phaät Kim Cang Kieân.</w:t>
      </w:r>
    </w:p>
    <w:p>
      <w:pPr>
        <w:pStyle w:val="BodyText"/>
        <w:spacing w:line="232" w:lineRule="auto" w:before="4"/>
        <w:ind w:left="116" w:right="118" w:firstLine="566"/>
        <w:jc w:val="both"/>
      </w:pPr>
      <w:r>
        <w:rPr/>
        <w:t>Moät kieáp ôû theá giôùi Ca-sa traøng laø moät ngaøy moät ñeâm nôi theá giôùi Khoâng thoaùi chuyeån aâm thanh luaân, coõi cuûa Phaät Thieän Thaéng Quang Minh Lieân Hoa Khai Phu.</w:t>
      </w:r>
    </w:p>
    <w:p>
      <w:pPr>
        <w:pStyle w:val="BodyText"/>
        <w:spacing w:line="232" w:lineRule="auto" w:before="3"/>
        <w:ind w:left="116" w:right="117" w:firstLine="566"/>
        <w:jc w:val="both"/>
      </w:pPr>
      <w:r>
        <w:rPr/>
        <w:t>Moät kieáp ôû theá giôùi Khoâng thoaùi chuyeån aâm thanh luaân laø moät ngaøy moät ñeâm nôi  theá giôùi Ly caáu, coõi cuûa Phaät Phaùp</w:t>
      </w:r>
      <w:r>
        <w:rPr>
          <w:spacing w:val="29"/>
        </w:rPr>
        <w:t> </w:t>
      </w:r>
      <w:r>
        <w:rPr/>
        <w:t>Traøng.</w:t>
      </w:r>
    </w:p>
    <w:p>
      <w:pPr>
        <w:pStyle w:val="BodyText"/>
        <w:spacing w:line="232" w:lineRule="auto" w:before="3"/>
        <w:ind w:left="116" w:right="116" w:firstLine="566"/>
        <w:jc w:val="both"/>
      </w:pPr>
      <w:r>
        <w:rPr/>
        <w:t>Moät kieáp ôû theá giôùi Ly caáu laø moät ngaøy moät ñeâm nôi theá giôùi Thieän ñaêng, coõi cuûa Phaät Sö Töû.</w:t>
      </w:r>
    </w:p>
    <w:p>
      <w:pPr>
        <w:pStyle w:val="BodyText"/>
        <w:spacing w:line="232" w:lineRule="auto" w:before="4"/>
        <w:ind w:left="116" w:right="115" w:firstLine="566"/>
        <w:jc w:val="both"/>
      </w:pPr>
      <w:r>
        <w:rPr/>
        <w:t>Moät kieáp ôû theá giôùi Thieän ñaêng laø moät ngaøy moät ñeâm nôi theá  giôùi Dieäu  quang minh, coõi cuûa Phaät Quang Minh</w:t>
      </w:r>
      <w:r>
        <w:rPr>
          <w:spacing w:val="23"/>
        </w:rPr>
        <w:t> </w:t>
      </w:r>
      <w:r>
        <w:rPr/>
        <w:t>Taïng.</w:t>
      </w:r>
    </w:p>
    <w:p>
      <w:pPr>
        <w:pStyle w:val="BodyText"/>
        <w:spacing w:line="232" w:lineRule="auto" w:before="3"/>
        <w:ind w:left="116" w:right="116" w:firstLine="566"/>
        <w:jc w:val="both"/>
      </w:pPr>
      <w:r>
        <w:rPr/>
        <w:t>Moät kieáp ôû theá giôùi Dieäu quang minh laø moät ngaøy moät ñeâm nôi theá giôùi Nan sieâu quaù, coõi cuûa Phaät Phaùp Quang Minh Lieân Hoa Khai Phu.</w:t>
      </w:r>
    </w:p>
    <w:p>
      <w:pPr>
        <w:pStyle w:val="BodyText"/>
        <w:spacing w:line="232" w:lineRule="auto" w:before="4"/>
        <w:ind w:left="116" w:right="119" w:firstLine="566"/>
        <w:jc w:val="both"/>
      </w:pPr>
      <w:r>
        <w:rPr/>
        <w:t>Moät kieáp ôû theá giôùi Nan sieâu quaù laø moät ngaøy moät ñeâm nôi theá giôùi Trang nghieâm tueä, coõi cuûa Phaät Nhaát Thieát Thaàn Thoâng Quang Minh.</w:t>
      </w:r>
    </w:p>
    <w:p>
      <w:pPr>
        <w:pStyle w:val="BodyText"/>
        <w:spacing w:line="232" w:lineRule="auto" w:before="3"/>
        <w:ind w:left="116" w:right="117" w:firstLine="566"/>
        <w:jc w:val="both"/>
      </w:pPr>
      <w:r>
        <w:rPr/>
        <w:t>Moät kieáp ôû theá giôùi Trang nghieâm tueä laø moät ngaøy moät ñeâm nôi theá giôùi Caûnh  quang minh, coõi cuûa Phaät Nguyeät</w:t>
      </w:r>
      <w:r>
        <w:rPr>
          <w:spacing w:val="27"/>
        </w:rPr>
        <w:t> </w:t>
      </w:r>
      <w:r>
        <w:rPr/>
        <w:t>Trí.</w:t>
      </w:r>
    </w:p>
    <w:p>
      <w:pPr>
        <w:pStyle w:val="BodyText"/>
        <w:spacing w:line="232" w:lineRule="auto" w:before="4"/>
        <w:ind w:left="116" w:right="116" w:firstLine="566"/>
        <w:jc w:val="both"/>
      </w:pPr>
      <w:r>
        <w:rPr/>
        <w:t>Chö Phaät töû! Tuaàn töï nhö vaäy, cho ñeán moät kieáp trong theá giôùi sau cuøng cuûa hôn traêm vaïn voâ soá theá giôùi quaù traêm vaïn laø moät ngaøy moät ñeâm nôi theá giôùi Thaéng lieân hoa, coõi cuûa Phaät Hieàn Thaéng. Boà-taùt Phoå Hieàn vaø chö Ñaïi Boà-taùt ñoàng haïnh hieän höõu ñoâng ñaày trong theá giôùi Thaéng lieân hoa</w:t>
      </w:r>
      <w:r>
        <w:rPr>
          <w:spacing w:val="30"/>
        </w:rPr>
        <w:t> </w:t>
      </w:r>
      <w:r>
        <w:rPr/>
        <w:t>naøy.</w:t>
      </w:r>
    </w:p>
    <w:p>
      <w:pPr>
        <w:pStyle w:val="BodyText"/>
        <w:spacing w:before="6"/>
        <w:rPr>
          <w:sz w:val="11"/>
        </w:rPr>
      </w:pPr>
    </w:p>
    <w:p>
      <w:pPr>
        <w:pStyle w:val="BodyText"/>
        <w:spacing w:before="100"/>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4"/>
        <w:rPr>
          <w:rFonts w:ascii="Wingdings" w:hAnsi="Wingdings"/>
          <w:sz w:val="28"/>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- 57 Q45-P31 Thá»“ LÆ°á»£ng-Ä’áº¡i PhÆ°Æ¡ng Quáº£ng Pháº­t.docx</dc:title>
  <dcterms:created xsi:type="dcterms:W3CDTF">2021-03-10T10:50:00Z</dcterms:created>
  <dcterms:modified xsi:type="dcterms:W3CDTF">2021-03-10T10:50:00Z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